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9A7BF" w14:textId="5F02C08D" w:rsidR="001511E5" w:rsidRPr="003D72FA" w:rsidRDefault="00054C01" w:rsidP="003D72FA">
      <w:pPr>
        <w:jc w:val="center"/>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58240" behindDoc="1" locked="0" layoutInCell="1" allowOverlap="1" wp14:anchorId="61D8BE3D" wp14:editId="21F387A9">
            <wp:simplePos x="0" y="0"/>
            <wp:positionH relativeFrom="column">
              <wp:posOffset>243205</wp:posOffset>
            </wp:positionH>
            <wp:positionV relativeFrom="paragraph">
              <wp:posOffset>31</wp:posOffset>
            </wp:positionV>
            <wp:extent cx="602807" cy="627549"/>
            <wp:effectExtent l="0" t="0" r="6985" b="1270"/>
            <wp:wrapTight wrapText="bothSides">
              <wp:wrapPolygon edited="0">
                <wp:start x="7511" y="0"/>
                <wp:lineTo x="0" y="7870"/>
                <wp:lineTo x="0" y="12462"/>
                <wp:lineTo x="8877" y="20988"/>
                <wp:lineTo x="12291" y="20988"/>
                <wp:lineTo x="21168" y="12462"/>
                <wp:lineTo x="21168" y="10494"/>
                <wp:lineTo x="11608" y="0"/>
                <wp:lineTo x="7511" y="0"/>
              </wp:wrapPolygon>
            </wp:wrapTight>
            <wp:docPr id="109770795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2807" cy="627549"/>
                    </a:xfrm>
                    <a:prstGeom prst="rect">
                      <a:avLst/>
                    </a:prstGeom>
                    <a:noFill/>
                    <a:ln>
                      <a:noFill/>
                    </a:ln>
                  </pic:spPr>
                </pic:pic>
              </a:graphicData>
            </a:graphic>
          </wp:anchor>
        </w:drawing>
      </w:r>
      <w:r w:rsidR="003D72FA" w:rsidRPr="003D72FA">
        <w:rPr>
          <w:rFonts w:ascii="Times New Roman" w:hAnsi="Times New Roman" w:cs="Times New Roman"/>
          <w:sz w:val="24"/>
          <w:szCs w:val="24"/>
        </w:rPr>
        <w:t>T.C.</w:t>
      </w:r>
    </w:p>
    <w:p w14:paraId="390ED9FB" w14:textId="7B00C187" w:rsidR="003D72FA" w:rsidRPr="003D72FA" w:rsidRDefault="003D72FA" w:rsidP="003D72FA">
      <w:pPr>
        <w:jc w:val="center"/>
        <w:rPr>
          <w:rFonts w:ascii="Times New Roman" w:hAnsi="Times New Roman" w:cs="Times New Roman"/>
          <w:sz w:val="24"/>
          <w:szCs w:val="24"/>
        </w:rPr>
      </w:pPr>
      <w:r w:rsidRPr="003D72FA">
        <w:rPr>
          <w:rFonts w:ascii="Times New Roman" w:hAnsi="Times New Roman" w:cs="Times New Roman"/>
          <w:sz w:val="24"/>
          <w:szCs w:val="24"/>
        </w:rPr>
        <w:t>KİLİS 7 ARALIK ÜNİVERSİTESİ</w:t>
      </w:r>
    </w:p>
    <w:p w14:paraId="1F3FDDE3" w14:textId="56EC3957" w:rsidR="003D72FA" w:rsidRPr="003D72FA" w:rsidRDefault="003D72FA" w:rsidP="003D72FA">
      <w:pPr>
        <w:jc w:val="center"/>
        <w:rPr>
          <w:rFonts w:ascii="Times New Roman" w:hAnsi="Times New Roman" w:cs="Times New Roman"/>
          <w:sz w:val="24"/>
          <w:szCs w:val="24"/>
        </w:rPr>
      </w:pPr>
      <w:r w:rsidRPr="003D72FA">
        <w:rPr>
          <w:rFonts w:ascii="Times New Roman" w:hAnsi="Times New Roman" w:cs="Times New Roman"/>
          <w:sz w:val="24"/>
          <w:szCs w:val="24"/>
        </w:rPr>
        <w:t>Turizm ve Otelcilik Meslek Yüksekokulu Müdürlüğü</w:t>
      </w:r>
    </w:p>
    <w:p w14:paraId="3DCCD9D9" w14:textId="77777777" w:rsidR="003D72FA" w:rsidRPr="003D72FA" w:rsidRDefault="003D72FA" w:rsidP="003D72FA">
      <w:pPr>
        <w:jc w:val="both"/>
        <w:rPr>
          <w:rFonts w:ascii="Times New Roman" w:hAnsi="Times New Roman" w:cs="Times New Roman"/>
          <w:sz w:val="24"/>
          <w:szCs w:val="24"/>
        </w:rPr>
      </w:pPr>
    </w:p>
    <w:p w14:paraId="60FA0FA3" w14:textId="3256D2AC" w:rsidR="003D72FA" w:rsidRDefault="003D72FA" w:rsidP="003D72FA">
      <w:pPr>
        <w:spacing w:line="360" w:lineRule="auto"/>
        <w:ind w:firstLine="708"/>
        <w:jc w:val="both"/>
        <w:rPr>
          <w:rFonts w:ascii="Times New Roman" w:hAnsi="Times New Roman" w:cs="Times New Roman"/>
          <w:sz w:val="24"/>
          <w:szCs w:val="24"/>
        </w:rPr>
      </w:pPr>
      <w:r w:rsidRPr="003D72FA">
        <w:rPr>
          <w:rFonts w:ascii="Times New Roman" w:hAnsi="Times New Roman" w:cs="Times New Roman"/>
          <w:sz w:val="24"/>
          <w:szCs w:val="24"/>
        </w:rPr>
        <w:t xml:space="preserve">Staj yapan öğrencilerin, 6331 Sayılı İş Sağlığı ve Güvenliği Kanunu gereği, staj süresi içerisinde almış oldukları sağlık raporu ve iş kazası ile meslek hastalıkları raporunu </w:t>
      </w:r>
      <w:r w:rsidRPr="003D72FA">
        <w:rPr>
          <w:rFonts w:ascii="Times New Roman" w:hAnsi="Times New Roman" w:cs="Times New Roman"/>
          <w:b/>
          <w:bCs/>
          <w:sz w:val="24"/>
          <w:szCs w:val="24"/>
        </w:rPr>
        <w:t>aynı gün içerisinde</w:t>
      </w:r>
      <w:r w:rsidRPr="003D72FA">
        <w:rPr>
          <w:rFonts w:ascii="Times New Roman" w:hAnsi="Times New Roman" w:cs="Times New Roman"/>
          <w:sz w:val="24"/>
          <w:szCs w:val="24"/>
        </w:rPr>
        <w:t xml:space="preserve"> Meslek yüksekokulumuza 1 nüshasının öğrenciler tarafından iletilmesi yasal zorunluluktur. Almış olduğunuz sağlık raporlarının tarafımıza gönderilmemesi, staja başladıktan sonra stajınızı yaptığınız iş yerinden ayrılır, çıkartılırsanız ya da iş yeri değişikliği yapmanız durumunda bunun nedenini belirten dilekçe ile tarafımıza bilgi verilmemesi durumlarında hakkınızda ilgili kanunlara istinaden gerekli cezai işlemler uygulanacaktır. Konunun hassasiyetine riayet edilmesi hususunda bilgilerinize sunarız</w:t>
      </w:r>
      <w:r>
        <w:rPr>
          <w:rFonts w:ascii="Times New Roman" w:hAnsi="Times New Roman" w:cs="Times New Roman"/>
          <w:sz w:val="24"/>
          <w:szCs w:val="24"/>
        </w:rPr>
        <w:t>.</w:t>
      </w:r>
    </w:p>
    <w:p w14:paraId="00332E0C" w14:textId="77777777" w:rsidR="003D72FA" w:rsidRDefault="003D72FA" w:rsidP="003D72FA">
      <w:pPr>
        <w:spacing w:line="360" w:lineRule="auto"/>
        <w:ind w:firstLine="708"/>
        <w:jc w:val="both"/>
        <w:rPr>
          <w:rFonts w:ascii="Times New Roman" w:hAnsi="Times New Roman" w:cs="Times New Roman"/>
          <w:sz w:val="24"/>
          <w:szCs w:val="24"/>
        </w:rPr>
      </w:pPr>
    </w:p>
    <w:p w14:paraId="566AE734" w14:textId="115ECD9C" w:rsidR="003D72FA" w:rsidRDefault="003D72FA" w:rsidP="003D72F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Tebliğ Eden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Tebellüğ Eden</w:t>
      </w:r>
    </w:p>
    <w:p w14:paraId="0266AAFF" w14:textId="605E0AF5" w:rsidR="003D72FA" w:rsidRDefault="003D72FA" w:rsidP="003D72FA">
      <w:pPr>
        <w:spacing w:after="0" w:line="240" w:lineRule="auto"/>
        <w:jc w:val="both"/>
        <w:rPr>
          <w:rFonts w:ascii="Times New Roman" w:hAnsi="Times New Roman" w:cs="Times New Roman"/>
          <w:sz w:val="24"/>
          <w:szCs w:val="24"/>
        </w:rPr>
      </w:pPr>
    </w:p>
    <w:p w14:paraId="38833F69" w14:textId="10887257" w:rsidR="003D72FA" w:rsidRPr="003D72FA" w:rsidRDefault="003D72FA" w:rsidP="003D72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Meslek Yüksekokulu Sekreteri</w:t>
      </w:r>
      <w:bookmarkStart w:id="0" w:name="_GoBack"/>
      <w:bookmarkEnd w:id="0"/>
    </w:p>
    <w:sectPr w:rsidR="003D72FA" w:rsidRPr="003D7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66"/>
    <w:rsid w:val="00054C01"/>
    <w:rsid w:val="001511E5"/>
    <w:rsid w:val="00194E90"/>
    <w:rsid w:val="003D72FA"/>
    <w:rsid w:val="00472AA3"/>
    <w:rsid w:val="00855F66"/>
    <w:rsid w:val="00B66E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1A1E"/>
  <w15:chartTrackingRefBased/>
  <w15:docId w15:val="{01BBAF33-EC13-4136-ACB1-2B958CF3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126</Words>
  <Characters>723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Yıldız</dc:creator>
  <cp:keywords/>
  <dc:description/>
  <cp:lastModifiedBy>umit</cp:lastModifiedBy>
  <cp:revision>5</cp:revision>
  <cp:lastPrinted>2023-05-12T12:09:00Z</cp:lastPrinted>
  <dcterms:created xsi:type="dcterms:W3CDTF">2023-05-12T11:59:00Z</dcterms:created>
  <dcterms:modified xsi:type="dcterms:W3CDTF">2025-06-24T10:29:00Z</dcterms:modified>
</cp:coreProperties>
</file>